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32ADE" w:rsidRPr="008A4AF5" w:rsidTr="000161D8">
        <w:trPr>
          <w:trHeight w:val="1559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DE" w:rsidRPr="008A4AF5" w:rsidRDefault="00532ADE" w:rsidP="00532AD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8A4AF5">
              <w:rPr>
                <w:rFonts w:ascii="Arial" w:eastAsia="Calibri" w:hAnsi="Arial" w:cs="Arial"/>
                <w:noProof/>
                <w:lang w:eastAsia="hr-HR"/>
              </w:rPr>
              <w:drawing>
                <wp:inline distT="0" distB="0" distL="0" distR="0">
                  <wp:extent cx="453390" cy="621665"/>
                  <wp:effectExtent l="0" t="0" r="3810" b="698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ADE" w:rsidRPr="008A4AF5" w:rsidRDefault="00532ADE" w:rsidP="00532AD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8A4AF5">
              <w:rPr>
                <w:rFonts w:ascii="Arial" w:hAnsi="Arial" w:cs="Arial"/>
              </w:rPr>
              <w:t>Republika Hrvatska</w:t>
            </w:r>
          </w:p>
          <w:p w:rsidR="00532ADE" w:rsidRPr="008A4AF5" w:rsidRDefault="00532ADE" w:rsidP="00532AD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8A4AF5">
              <w:rPr>
                <w:rFonts w:ascii="Arial" w:hAnsi="Arial" w:cs="Arial"/>
              </w:rPr>
              <w:t>Općinski sud u Varaždinu</w:t>
            </w:r>
          </w:p>
          <w:p w:rsidR="00532ADE" w:rsidRPr="008A4AF5" w:rsidRDefault="008A4AF5" w:rsidP="00532AD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 predsjednice suda</w:t>
            </w:r>
          </w:p>
          <w:p w:rsidR="00532ADE" w:rsidRPr="008A4AF5" w:rsidRDefault="00532ADE" w:rsidP="00532AD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8A4AF5">
              <w:rPr>
                <w:rFonts w:ascii="Arial" w:hAnsi="Arial" w:cs="Arial"/>
              </w:rPr>
              <w:t>Varaždin, Braće Radić 2</w:t>
            </w:r>
          </w:p>
        </w:tc>
      </w:tr>
      <w:tr w:rsidR="00532ADE" w:rsidRPr="008A4AF5" w:rsidTr="000161D8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1D8" w:rsidRPr="008A4AF5" w:rsidRDefault="00537975" w:rsidP="002E552C">
            <w:pPr>
              <w:tabs>
                <w:tab w:val="center" w:pos="4536"/>
                <w:tab w:val="right" w:pos="9072"/>
              </w:tabs>
              <w:spacing w:line="240" w:lineRule="auto"/>
              <w:ind w:right="-406"/>
              <w:rPr>
                <w:rFonts w:ascii="Arial" w:hAnsi="Arial" w:cs="Arial"/>
              </w:rPr>
            </w:pPr>
            <w:r w:rsidRPr="008A4AF5">
              <w:rPr>
                <w:rFonts w:ascii="Arial" w:hAnsi="Arial" w:cs="Arial"/>
              </w:rPr>
              <w:t>Poslovni b</w:t>
            </w:r>
            <w:r w:rsidR="002C12F6" w:rsidRPr="008A4AF5">
              <w:rPr>
                <w:rFonts w:ascii="Arial" w:hAnsi="Arial" w:cs="Arial"/>
              </w:rPr>
              <w:t>roj: 7 Su-</w:t>
            </w:r>
            <w:r w:rsidR="002E552C">
              <w:rPr>
                <w:rFonts w:ascii="Arial" w:hAnsi="Arial" w:cs="Arial"/>
              </w:rPr>
              <w:t>617/2023-43</w:t>
            </w:r>
          </w:p>
        </w:tc>
      </w:tr>
    </w:tbl>
    <w:p w:rsidR="00AD4B87" w:rsidRDefault="00512770" w:rsidP="00532A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D4B87">
        <w:rPr>
          <w:rFonts w:ascii="Arial" w:hAnsi="Arial" w:cs="Arial"/>
        </w:rPr>
        <w:t xml:space="preserve">Varaždin, </w:t>
      </w:r>
      <w:r w:rsidR="002E552C">
        <w:rPr>
          <w:rFonts w:ascii="Arial" w:hAnsi="Arial" w:cs="Arial"/>
        </w:rPr>
        <w:t>9. svibnja 2024</w:t>
      </w:r>
      <w:r w:rsidR="000161D8">
        <w:rPr>
          <w:rFonts w:ascii="Arial" w:hAnsi="Arial" w:cs="Arial"/>
        </w:rPr>
        <w:t>.</w:t>
      </w:r>
    </w:p>
    <w:p w:rsidR="00AD4B87" w:rsidRDefault="00AD4B87" w:rsidP="00532ADE">
      <w:pPr>
        <w:spacing w:line="240" w:lineRule="auto"/>
        <w:rPr>
          <w:rFonts w:ascii="Arial" w:hAnsi="Arial" w:cs="Arial"/>
        </w:rPr>
      </w:pPr>
    </w:p>
    <w:p w:rsidR="00AD4B87" w:rsidRPr="008A4AF5" w:rsidRDefault="00AD4B87" w:rsidP="00532ADE">
      <w:pPr>
        <w:spacing w:line="240" w:lineRule="auto"/>
        <w:rPr>
          <w:rFonts w:ascii="Arial" w:hAnsi="Arial" w:cs="Arial"/>
        </w:rPr>
      </w:pPr>
    </w:p>
    <w:p w:rsidR="002C3830" w:rsidRPr="00DC242E" w:rsidRDefault="002C3830" w:rsidP="00AD4B87">
      <w:pPr>
        <w:rPr>
          <w:rFonts w:ascii="Arial" w:hAnsi="Arial" w:cs="Arial"/>
        </w:rPr>
      </w:pPr>
      <w:r w:rsidRPr="00DC242E">
        <w:rPr>
          <w:rFonts w:ascii="Arial" w:hAnsi="Arial" w:cs="Arial"/>
        </w:rPr>
        <w:t xml:space="preserve">Na temelju članka 4. Uredbe o raspisivanju i provedbi javnog natječaja i internog oglasa u državnoj službi (Narodne novine broj 78/2017 i 89/2019) te </w:t>
      </w:r>
      <w:r w:rsidR="00F10F13">
        <w:rPr>
          <w:rFonts w:ascii="Arial" w:hAnsi="Arial" w:cs="Arial"/>
        </w:rPr>
        <w:t>Javnog natječaja</w:t>
      </w:r>
      <w:r w:rsidRPr="00DC242E">
        <w:rPr>
          <w:rFonts w:ascii="Arial" w:hAnsi="Arial" w:cs="Arial"/>
        </w:rPr>
        <w:t xml:space="preserve"> poslovni broj </w:t>
      </w:r>
      <w:r w:rsidR="000161D8">
        <w:rPr>
          <w:rFonts w:ascii="Arial" w:hAnsi="Arial" w:cs="Arial"/>
        </w:rPr>
        <w:t>7 Su-</w:t>
      </w:r>
      <w:r w:rsidR="002E552C">
        <w:rPr>
          <w:rFonts w:ascii="Arial" w:hAnsi="Arial" w:cs="Arial"/>
        </w:rPr>
        <w:t>617/2023-42 od 9. svibnja</w:t>
      </w:r>
      <w:r w:rsidR="000161D8">
        <w:rPr>
          <w:rFonts w:ascii="Arial" w:eastAsia="Calibri" w:hAnsi="Arial" w:cs="Arial"/>
        </w:rPr>
        <w:t xml:space="preserve"> </w:t>
      </w:r>
      <w:r w:rsidR="00AD4B87" w:rsidRPr="00AD4B87">
        <w:rPr>
          <w:rFonts w:ascii="Arial" w:eastAsia="Calibri" w:hAnsi="Arial" w:cs="Arial"/>
        </w:rPr>
        <w:t>202</w:t>
      </w:r>
      <w:r w:rsidR="000161D8">
        <w:rPr>
          <w:rFonts w:ascii="Arial" w:eastAsia="Calibri" w:hAnsi="Arial" w:cs="Arial"/>
        </w:rPr>
        <w:t>4</w:t>
      </w:r>
      <w:r w:rsidR="00AD4B87" w:rsidRPr="00AD4B87">
        <w:rPr>
          <w:rFonts w:ascii="Arial" w:eastAsia="Calibri" w:hAnsi="Arial" w:cs="Arial"/>
        </w:rPr>
        <w:t>.</w:t>
      </w:r>
      <w:r w:rsidRPr="00DC242E">
        <w:rPr>
          <w:rFonts w:ascii="Arial" w:hAnsi="Arial" w:cs="Arial"/>
        </w:rPr>
        <w:t xml:space="preserve"> Općinski sud u Varaždinu donosi</w:t>
      </w:r>
    </w:p>
    <w:p w:rsidR="002C12F6" w:rsidRDefault="002C12F6" w:rsidP="00532ADE">
      <w:pPr>
        <w:spacing w:line="240" w:lineRule="auto"/>
        <w:rPr>
          <w:rFonts w:ascii="Arial" w:hAnsi="Arial" w:cs="Arial"/>
        </w:rPr>
      </w:pPr>
    </w:p>
    <w:p w:rsidR="002C3830" w:rsidRPr="008A4AF5" w:rsidRDefault="002C3830" w:rsidP="00532ADE">
      <w:pPr>
        <w:spacing w:line="240" w:lineRule="auto"/>
        <w:rPr>
          <w:rFonts w:ascii="Arial" w:hAnsi="Arial" w:cs="Arial"/>
        </w:rPr>
      </w:pPr>
    </w:p>
    <w:p w:rsidR="004A4049" w:rsidRPr="008A4AF5" w:rsidRDefault="004F67D6" w:rsidP="00532ADE">
      <w:pPr>
        <w:spacing w:line="240" w:lineRule="auto"/>
        <w:jc w:val="center"/>
        <w:rPr>
          <w:rFonts w:ascii="Arial" w:hAnsi="Arial" w:cs="Arial"/>
        </w:rPr>
      </w:pPr>
      <w:r w:rsidRPr="008A4AF5">
        <w:rPr>
          <w:rFonts w:ascii="Arial" w:hAnsi="Arial" w:cs="Arial"/>
        </w:rPr>
        <w:t xml:space="preserve">OBAVIJEST </w:t>
      </w:r>
      <w:r w:rsidR="004A4049" w:rsidRPr="008A4AF5">
        <w:rPr>
          <w:rFonts w:ascii="Arial" w:hAnsi="Arial" w:cs="Arial"/>
        </w:rPr>
        <w:t xml:space="preserve"> UZ </w:t>
      </w:r>
      <w:r w:rsidR="00F10F13">
        <w:rPr>
          <w:rFonts w:ascii="Arial" w:hAnsi="Arial" w:cs="Arial"/>
        </w:rPr>
        <w:t>JAVNI NATJEČAJ</w:t>
      </w:r>
    </w:p>
    <w:p w:rsidR="002C3830" w:rsidRPr="002C3830" w:rsidRDefault="002C3830" w:rsidP="002C3830">
      <w:pPr>
        <w:spacing w:line="240" w:lineRule="auto"/>
        <w:jc w:val="center"/>
        <w:rPr>
          <w:rFonts w:ascii="Arial" w:hAnsi="Arial" w:cs="Arial"/>
        </w:rPr>
      </w:pPr>
      <w:r w:rsidRPr="002C3830">
        <w:rPr>
          <w:rFonts w:ascii="Arial" w:hAnsi="Arial" w:cs="Arial"/>
        </w:rPr>
        <w:t xml:space="preserve">za prijam u državnu službu na </w:t>
      </w:r>
      <w:r>
        <w:rPr>
          <w:rFonts w:ascii="Arial" w:hAnsi="Arial" w:cs="Arial"/>
        </w:rPr>
        <w:t>ne</w:t>
      </w:r>
      <w:r w:rsidRPr="002C3830">
        <w:rPr>
          <w:rFonts w:ascii="Arial" w:hAnsi="Arial" w:cs="Arial"/>
        </w:rPr>
        <w:t>određeno vrijeme</w:t>
      </w:r>
    </w:p>
    <w:p w:rsidR="00AD4B87" w:rsidRDefault="002C3830" w:rsidP="002C3830">
      <w:pPr>
        <w:spacing w:line="240" w:lineRule="auto"/>
        <w:jc w:val="center"/>
        <w:rPr>
          <w:rFonts w:ascii="Arial" w:hAnsi="Arial" w:cs="Arial"/>
        </w:rPr>
      </w:pPr>
      <w:r w:rsidRPr="002C3830">
        <w:rPr>
          <w:rFonts w:ascii="Arial" w:hAnsi="Arial" w:cs="Arial"/>
        </w:rPr>
        <w:t xml:space="preserve">u Općinski sud u Varaždinu </w:t>
      </w:r>
      <w:r w:rsidR="00642E92">
        <w:rPr>
          <w:rFonts w:ascii="Arial" w:hAnsi="Arial" w:cs="Arial"/>
        </w:rPr>
        <w:t xml:space="preserve"> </w:t>
      </w:r>
    </w:p>
    <w:p w:rsidR="00AD4B87" w:rsidRDefault="00AD4B87" w:rsidP="002C3830">
      <w:pPr>
        <w:spacing w:line="240" w:lineRule="auto"/>
        <w:jc w:val="center"/>
        <w:rPr>
          <w:rFonts w:ascii="Arial" w:hAnsi="Arial" w:cs="Arial"/>
        </w:rPr>
      </w:pPr>
    </w:p>
    <w:p w:rsidR="00AD4B87" w:rsidRDefault="00AD4B87" w:rsidP="00AD4B87">
      <w:pPr>
        <w:spacing w:line="240" w:lineRule="auto"/>
        <w:rPr>
          <w:rFonts w:ascii="Arial" w:hAnsi="Arial" w:cs="Arial"/>
          <w:b/>
        </w:rPr>
      </w:pPr>
    </w:p>
    <w:p w:rsidR="000161D8" w:rsidRDefault="00AD4B87" w:rsidP="00774C57">
      <w:pPr>
        <w:spacing w:line="240" w:lineRule="auto"/>
        <w:rPr>
          <w:rFonts w:ascii="Arial" w:hAnsi="Arial" w:cs="Arial"/>
          <w:b/>
        </w:rPr>
      </w:pPr>
      <w:r w:rsidRPr="00AD4B87">
        <w:rPr>
          <w:rFonts w:ascii="Arial" w:hAnsi="Arial" w:cs="Arial"/>
          <w:b/>
        </w:rPr>
        <w:t xml:space="preserve">1. </w:t>
      </w:r>
      <w:r w:rsidR="000161D8">
        <w:rPr>
          <w:rFonts w:ascii="Arial" w:hAnsi="Arial" w:cs="Arial"/>
          <w:b/>
        </w:rPr>
        <w:t xml:space="preserve">radno mjesto </w:t>
      </w:r>
      <w:r w:rsidR="002E552C">
        <w:rPr>
          <w:rFonts w:ascii="Arial" w:hAnsi="Arial" w:cs="Arial"/>
          <w:b/>
        </w:rPr>
        <w:t>II</w:t>
      </w:r>
      <w:r w:rsidR="000161D8">
        <w:rPr>
          <w:rFonts w:ascii="Arial" w:hAnsi="Arial" w:cs="Arial"/>
          <w:b/>
        </w:rPr>
        <w:t>I. vrste –</w:t>
      </w:r>
      <w:r w:rsidR="002E552C">
        <w:rPr>
          <w:rFonts w:ascii="Arial" w:hAnsi="Arial" w:cs="Arial"/>
          <w:b/>
        </w:rPr>
        <w:t xml:space="preserve"> zapisničar u tijelima sudbene vlasti</w:t>
      </w:r>
      <w:r w:rsidR="00512770">
        <w:rPr>
          <w:rFonts w:ascii="Arial" w:hAnsi="Arial" w:cs="Arial"/>
          <w:b/>
        </w:rPr>
        <w:t xml:space="preserve"> – </w:t>
      </w:r>
      <w:r w:rsidR="002E552C">
        <w:rPr>
          <w:rFonts w:ascii="Arial" w:hAnsi="Arial" w:cs="Arial"/>
          <w:b/>
        </w:rPr>
        <w:t>3</w:t>
      </w:r>
      <w:r w:rsidR="00512770">
        <w:rPr>
          <w:rFonts w:ascii="Arial" w:hAnsi="Arial" w:cs="Arial"/>
          <w:b/>
        </w:rPr>
        <w:t xml:space="preserve"> izvršitelj</w:t>
      </w:r>
      <w:r w:rsidR="002E552C">
        <w:rPr>
          <w:rFonts w:ascii="Arial" w:hAnsi="Arial" w:cs="Arial"/>
          <w:b/>
        </w:rPr>
        <w:t>a</w:t>
      </w:r>
      <w:r w:rsidR="00512770">
        <w:rPr>
          <w:rFonts w:ascii="Arial" w:hAnsi="Arial" w:cs="Arial"/>
          <w:b/>
        </w:rPr>
        <w:t>/ica</w:t>
      </w:r>
    </w:p>
    <w:p w:rsidR="00512770" w:rsidRDefault="00512770" w:rsidP="00774C57">
      <w:pPr>
        <w:spacing w:line="240" w:lineRule="auto"/>
        <w:rPr>
          <w:rFonts w:ascii="Arial" w:hAnsi="Arial" w:cs="Arial"/>
          <w:b/>
        </w:rPr>
      </w:pP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u w:val="single"/>
          <w:lang w:eastAsia="hr-HR"/>
        </w:rPr>
      </w:pPr>
      <w:r w:rsidRPr="00C71535">
        <w:rPr>
          <w:rFonts w:ascii="Arial" w:eastAsia="Times New Roman" w:hAnsi="Arial" w:cs="Arial"/>
          <w:color w:val="000000"/>
          <w:u w:val="single"/>
          <w:lang w:eastAsia="hr-HR"/>
        </w:rPr>
        <w:t>OPIS POSLOVA</w:t>
      </w: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2E552C" w:rsidRPr="00C71535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C71535">
        <w:rPr>
          <w:rFonts w:ascii="Arial" w:eastAsia="Times New Roman" w:hAnsi="Arial" w:cs="Arial"/>
          <w:color w:val="000000"/>
          <w:lang w:eastAsia="hr-HR"/>
        </w:rPr>
        <w:t>Vrši poslove sukladno odredbama Sudskog poslovnika, a posebice zapisničarske poslove na raspravama, sjednicama vanraspravnog vijeća, piše po diktatu suca i sudskog savjetnika, obavlja sve uredsko tehničke poslove u referadi suca, poziva na rasprave i ročišta, radi na poslovima naplate sudskih pristojbi te obavlja druge poslove po nalogu upravitelja sudske pisarnice.</w:t>
      </w:r>
    </w:p>
    <w:p w:rsidR="002E552C" w:rsidRPr="00C71535" w:rsidRDefault="002E552C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u w:val="single"/>
          <w:lang w:eastAsia="hr-HR"/>
        </w:rPr>
      </w:pP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u w:val="single"/>
          <w:lang w:eastAsia="hr-HR"/>
        </w:rPr>
      </w:pPr>
      <w:r w:rsidRPr="00C71535">
        <w:rPr>
          <w:rFonts w:ascii="Arial" w:eastAsia="Times New Roman" w:hAnsi="Arial" w:cs="Arial"/>
          <w:bCs/>
          <w:color w:val="000000"/>
          <w:u w:val="single"/>
          <w:lang w:eastAsia="hr-HR"/>
        </w:rPr>
        <w:t>PODACI O PLAĆI</w:t>
      </w: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C71535">
        <w:rPr>
          <w:rFonts w:ascii="Arial" w:eastAsia="Times New Roman" w:hAnsi="Arial" w:cs="Arial"/>
          <w:color w:val="000000"/>
          <w:lang w:eastAsia="hr-HR"/>
        </w:rPr>
        <w:lastRenderedPageBreak/>
        <w:t>Podaci vezani uz  plaću propisani su Uredbom o nazivima radnih mjesta</w:t>
      </w:r>
      <w:r w:rsidR="00D123F9">
        <w:rPr>
          <w:rFonts w:ascii="Arial" w:eastAsia="Times New Roman" w:hAnsi="Arial" w:cs="Arial"/>
          <w:color w:val="000000"/>
          <w:lang w:eastAsia="hr-HR"/>
        </w:rPr>
        <w:t>, uvjetima za raspored i koeficijentima za obračun plaće u državnoj službi</w:t>
      </w:r>
      <w:r w:rsidRPr="00C71535">
        <w:rPr>
          <w:rFonts w:ascii="Arial" w:eastAsia="Times New Roman" w:hAnsi="Arial" w:cs="Arial"/>
          <w:color w:val="000000"/>
          <w:lang w:eastAsia="hr-HR"/>
        </w:rPr>
        <w:t xml:space="preserve"> ("Narodne novine" broj </w:t>
      </w:r>
      <w:r w:rsidR="00D123F9">
        <w:rPr>
          <w:rFonts w:ascii="Arial" w:eastAsia="Times New Roman" w:hAnsi="Arial" w:cs="Arial"/>
          <w:color w:val="000000"/>
          <w:lang w:eastAsia="hr-HR"/>
        </w:rPr>
        <w:t>22/2024</w:t>
      </w:r>
      <w:r w:rsidRPr="00C71535">
        <w:rPr>
          <w:rFonts w:ascii="Arial" w:eastAsia="Times New Roman" w:hAnsi="Arial" w:cs="Arial"/>
          <w:color w:val="000000"/>
          <w:lang w:eastAsia="hr-HR"/>
        </w:rPr>
        <w:t xml:space="preserve">) koja je objavljena na www.nn.hr. </w:t>
      </w: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u w:val="single"/>
          <w:lang w:eastAsia="hr-HR"/>
        </w:rPr>
      </w:pPr>
      <w:r w:rsidRPr="00C71535">
        <w:rPr>
          <w:rFonts w:ascii="Arial" w:eastAsia="Times New Roman" w:hAnsi="Arial" w:cs="Arial"/>
          <w:bCs/>
          <w:color w:val="000000"/>
          <w:u w:val="single"/>
          <w:lang w:eastAsia="hr-HR"/>
        </w:rPr>
        <w:t>NAČIN TESTIRANJA KANDIDATA</w:t>
      </w:r>
    </w:p>
    <w:p w:rsidR="000161D8" w:rsidRPr="00C71535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u w:val="single"/>
          <w:lang w:eastAsia="hr-HR"/>
        </w:rPr>
      </w:pPr>
    </w:p>
    <w:p w:rsidR="00512770" w:rsidRDefault="00512770" w:rsidP="00512770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lang w:eastAsia="hr-HR"/>
        </w:rPr>
      </w:pP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lang w:eastAsia="hr-HR"/>
        </w:rPr>
      </w:pPr>
      <w:r w:rsidRPr="00642E92">
        <w:rPr>
          <w:rFonts w:ascii="Arial" w:eastAsia="Times New Roman" w:hAnsi="Arial" w:cs="Arial"/>
          <w:bCs/>
          <w:color w:val="000000"/>
          <w:lang w:eastAsia="hr-HR"/>
        </w:rPr>
        <w:t>Testiranje kandidata sastoji se dvije faze: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bCs/>
          <w:color w:val="000000"/>
          <w:lang w:eastAsia="hr-HR"/>
        </w:rPr>
        <w:t>- 1. faza testiranja – provjera znanja bitnih za obavljanje poslova radnog mjesta na koje se prima, odnosno provjere znanja Sudskog poslovnika</w:t>
      </w:r>
      <w:r w:rsidRPr="00642E92">
        <w:rPr>
          <w:rFonts w:ascii="Arial" w:eastAsia="Times New Roman" w:hAnsi="Arial" w:cs="Arial"/>
          <w:color w:val="000000"/>
          <w:lang w:eastAsia="hr-HR"/>
        </w:rPr>
        <w:t xml:space="preserve"> – pisani test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 xml:space="preserve">- 2. faza testiranja - provjera znanja rada na računalu – pisanje na računalu po diktatu 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PRAVNI IZVORI ZA PRIPREMANJE KANDIDATA ZA TESTIRANJE</w:t>
      </w:r>
    </w:p>
    <w:p w:rsidR="002E552C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 xml:space="preserve">- </w:t>
      </w:r>
      <w:r>
        <w:rPr>
          <w:rFonts w:ascii="Arial" w:eastAsia="Times New Roman" w:hAnsi="Arial" w:cs="Arial"/>
          <w:color w:val="000000"/>
          <w:lang w:eastAsia="hr-HR"/>
        </w:rPr>
        <w:t>Sudski poslovnik ("Narodne novine" broj 37/14, 49/14, 08/15, 35/15, 123/15, 45/16, 29/17, 33/17 34/17, 57/17, 101/18, 119/18, 81/19, 128/19, 39/20, 47/20, 138/20, 147/20, 70/21, 99/21, 145/21, 23/22, 12/23 i 122/23)</w:t>
      </w:r>
      <w:r w:rsidRPr="00642E92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2E552C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Svaki od prethodno navedenih dijelova (faza) testiranja vrednuje se bodovima od 0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do 10.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Smatra se da su kandidati zadovoljili na provedenim provjerama ako su za svaki dio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provjere dobili najmanje 5 bodova.</w:t>
      </w: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2E552C" w:rsidRPr="00642E92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Kandidat koji ne zadovolji na provedenoj provjeri, odnosno dijelu provedene provjere,</w:t>
      </w:r>
    </w:p>
    <w:p w:rsidR="002E552C" w:rsidRDefault="002E552C" w:rsidP="002E552C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 w:rsidRPr="00642E92">
        <w:rPr>
          <w:rFonts w:ascii="Arial" w:eastAsia="Times New Roman" w:hAnsi="Arial" w:cs="Arial"/>
          <w:color w:val="000000"/>
          <w:lang w:eastAsia="hr-HR"/>
        </w:rPr>
        <w:t>ne može sudjelovati u daljnjem postupku.</w:t>
      </w:r>
    </w:p>
    <w:p w:rsidR="002E552C" w:rsidRDefault="002E552C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u w:val="single"/>
          <w:lang w:eastAsia="hr-HR"/>
        </w:rPr>
      </w:pPr>
    </w:p>
    <w:p w:rsidR="007327B2" w:rsidRPr="000161D8" w:rsidRDefault="007327B2">
      <w:pPr>
        <w:spacing w:line="240" w:lineRule="auto"/>
        <w:ind w:left="75" w:right="75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 xml:space="preserve">  </w:t>
      </w:r>
    </w:p>
    <w:p w:rsidR="000161D8" w:rsidRPr="002E552C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u w:val="single"/>
          <w:lang w:eastAsia="hr-HR"/>
        </w:rPr>
      </w:pPr>
      <w:r w:rsidRPr="002E552C">
        <w:rPr>
          <w:rFonts w:ascii="Arial" w:eastAsia="Times New Roman" w:hAnsi="Arial" w:cs="Arial"/>
          <w:color w:val="000000"/>
          <w:u w:val="single"/>
          <w:lang w:eastAsia="hr-HR"/>
        </w:rPr>
        <w:t>INTERVJU (razgovor) S KANDIDATIMA</w:t>
      </w: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u w:val="single"/>
          <w:lang w:eastAsia="hr-HR"/>
        </w:rPr>
      </w:pP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Kandidati koji su zadovoljili u prethodnoj fazi testiranja pristupit će razgovoru (intervjuu) s Komisijom za provedbu </w:t>
      </w:r>
      <w:r w:rsidR="00512770">
        <w:rPr>
          <w:rFonts w:ascii="Arial" w:eastAsia="Times New Roman" w:hAnsi="Arial" w:cs="Arial"/>
          <w:color w:val="000000"/>
          <w:lang w:eastAsia="hr-HR"/>
        </w:rPr>
        <w:t>oglasa</w:t>
      </w:r>
      <w:r>
        <w:rPr>
          <w:rFonts w:ascii="Arial" w:eastAsia="Times New Roman" w:hAnsi="Arial" w:cs="Arial"/>
          <w:color w:val="000000"/>
          <w:lang w:eastAsia="hr-HR"/>
        </w:rPr>
        <w:t xml:space="preserve"> koja će utvrđivati znanja, sposobnosti i vještine, interese, profesionalne ciljeve i motivaciju kandidata za rad u državnoj službi, stečeno radno iskustvo u struci te rezultate ostvarene u njihovu dosadašnjem radu.</w:t>
      </w: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Rezultati razgovora bit će vrednovani bodovima od 0 do 10.</w:t>
      </w: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lastRenderedPageBreak/>
        <w:t>Smatrat će se da je kandidat zadovoljio na razgovoru ako je dobio najmanje 5 bodova.</w:t>
      </w: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Nakon provedenog razgovora Komisija za provedbu </w:t>
      </w:r>
      <w:r w:rsidR="00512770">
        <w:rPr>
          <w:rFonts w:ascii="Arial" w:eastAsia="Times New Roman" w:hAnsi="Arial" w:cs="Arial"/>
          <w:color w:val="000000"/>
          <w:lang w:eastAsia="hr-HR"/>
        </w:rPr>
        <w:t>oglasa</w:t>
      </w:r>
      <w:r>
        <w:rPr>
          <w:rFonts w:ascii="Arial" w:eastAsia="Times New Roman" w:hAnsi="Arial" w:cs="Arial"/>
          <w:color w:val="000000"/>
          <w:lang w:eastAsia="hr-HR"/>
        </w:rPr>
        <w:t xml:space="preserve"> utvrdit će rang listu kandidata prema ukupnom broju bodova ostvarenih na pisanoj provjeri znanja i razgovoru (intervjuu) te rang listu dostaviti predsjednici suda koja donosi rješenje o prijmu u državnu službu.</w:t>
      </w:r>
    </w:p>
    <w:p w:rsidR="000161D8" w:rsidRDefault="000161D8" w:rsidP="000161D8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Prije donošenja rješenja o prijmu kandidat će biti upućen na utvrđivanje zdravstvene sposobnosti za obavljanje poslova navedenog radnog mjesta.</w:t>
      </w:r>
    </w:p>
    <w:p w:rsidR="00086F01" w:rsidRDefault="00086F01" w:rsidP="00086F01">
      <w:pPr>
        <w:spacing w:line="240" w:lineRule="auto"/>
        <w:ind w:left="75" w:right="75"/>
        <w:rPr>
          <w:rFonts w:ascii="Arial" w:eastAsia="Times New Roman" w:hAnsi="Arial" w:cs="Arial"/>
          <w:color w:val="000000"/>
          <w:u w:val="single"/>
          <w:lang w:eastAsia="hr-HR"/>
        </w:rPr>
      </w:pPr>
    </w:p>
    <w:p w:rsidR="001D08C9" w:rsidRDefault="001D08C9" w:rsidP="001D08C9">
      <w:pPr>
        <w:spacing w:line="240" w:lineRule="auto"/>
        <w:ind w:left="75" w:right="75"/>
        <w:jc w:val="left"/>
        <w:rPr>
          <w:rFonts w:ascii="Arial" w:eastAsia="Times New Roman" w:hAnsi="Arial" w:cs="Arial"/>
          <w:color w:val="000000"/>
          <w:lang w:eastAsia="hr-HR"/>
        </w:rPr>
      </w:pPr>
    </w:p>
    <w:p w:rsidR="001D08C9" w:rsidRPr="00C71535" w:rsidRDefault="001D08C9" w:rsidP="001D08C9">
      <w:pPr>
        <w:spacing w:line="240" w:lineRule="auto"/>
        <w:ind w:left="75" w:right="75"/>
        <w:jc w:val="left"/>
        <w:rPr>
          <w:rFonts w:ascii="Arial" w:eastAsia="Times New Roman" w:hAnsi="Arial" w:cs="Arial"/>
          <w:b/>
          <w:color w:val="000000"/>
          <w:u w:val="single"/>
          <w:lang w:eastAsia="hr-HR"/>
        </w:rPr>
      </w:pPr>
      <w:r w:rsidRPr="00C71535">
        <w:rPr>
          <w:rFonts w:ascii="Arial" w:eastAsia="Times New Roman" w:hAnsi="Arial" w:cs="Arial"/>
          <w:b/>
          <w:color w:val="000000"/>
          <w:u w:val="single"/>
          <w:lang w:eastAsia="hr-HR"/>
        </w:rPr>
        <w:t>PRAVILA TESTIRANJA</w:t>
      </w:r>
    </w:p>
    <w:p w:rsidR="001D08C9" w:rsidRDefault="001D08C9" w:rsidP="00512770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Kandidatima koji ne ispunjavaju formalne uvjete iz </w:t>
      </w:r>
      <w:r w:rsidR="00CF468C">
        <w:rPr>
          <w:rFonts w:ascii="Arial" w:eastAsia="Times New Roman" w:hAnsi="Arial" w:cs="Arial"/>
          <w:color w:val="000000"/>
          <w:lang w:eastAsia="hr-HR"/>
        </w:rPr>
        <w:t>javnog natječaja</w:t>
      </w:r>
      <w:r>
        <w:rPr>
          <w:rFonts w:ascii="Arial" w:eastAsia="Times New Roman" w:hAnsi="Arial" w:cs="Arial"/>
          <w:color w:val="000000"/>
          <w:lang w:eastAsia="hr-HR"/>
        </w:rPr>
        <w:t xml:space="preserve"> ili nisu podnijeli pravovremene ili potpune prijave na </w:t>
      </w:r>
      <w:r w:rsidR="00CF468C">
        <w:rPr>
          <w:rFonts w:ascii="Arial" w:eastAsia="Times New Roman" w:hAnsi="Arial" w:cs="Arial"/>
          <w:color w:val="000000"/>
          <w:lang w:eastAsia="hr-HR"/>
        </w:rPr>
        <w:t>javni natječaj</w:t>
      </w:r>
      <w:r>
        <w:rPr>
          <w:rFonts w:ascii="Arial" w:eastAsia="Times New Roman" w:hAnsi="Arial" w:cs="Arial"/>
          <w:color w:val="000000"/>
          <w:lang w:eastAsia="hr-HR"/>
        </w:rPr>
        <w:t xml:space="preserve"> o tome će biti upućena obavijest putem elektroničke pošte.</w:t>
      </w:r>
    </w:p>
    <w:p w:rsidR="001D08C9" w:rsidRPr="00DA1AEA" w:rsidRDefault="001D08C9" w:rsidP="001D08C9">
      <w:pPr>
        <w:spacing w:line="240" w:lineRule="auto"/>
        <w:ind w:left="75" w:right="75"/>
        <w:jc w:val="left"/>
        <w:rPr>
          <w:rFonts w:ascii="Arial" w:eastAsia="Times New Roman" w:hAnsi="Arial" w:cs="Arial"/>
          <w:color w:val="000000"/>
          <w:lang w:eastAsia="hr-HR"/>
        </w:rPr>
      </w:pPr>
    </w:p>
    <w:p w:rsidR="001D08C9" w:rsidRDefault="001D08C9" w:rsidP="001D08C9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 dolasku na pisanu provjeru znanja od kandidata će biti zatraženo predočavanje odgovarajuće identifikacijske isprave. Testiranju ne mogu pristupiti kandidati koji ne mogu dokazati identitet.</w:t>
      </w:r>
    </w:p>
    <w:p w:rsidR="001D08C9" w:rsidRDefault="001D08C9" w:rsidP="001D08C9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1D08C9" w:rsidRDefault="001D08C9" w:rsidP="001D08C9">
      <w:pPr>
        <w:spacing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Kandidati su na pisanu provjeru znanja dužni donijeti kemijsku olovku u plavoj ili crnoj boji te im pri pisanoj provjeri znanja neće biti dopušteno koristiti se bilo kakvom literaturom ili bilješkama, mobitelom ili drugim komunikacijskim sredstvom, razgovarati s ostalim kandidatima ili na drugi način remetiti red i mir.</w:t>
      </w: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Za vrijeme provjere znanja i sposobnosti neće biti dopušteno napuštati prostoriju u kojoj će se obavljati provjera, a u slučaju nepoštivanja navedenih pravila kandidat će biti udaljen iz prostorije u kojoj se obavlja provjera te će se smatrati da je odustao od daljnjeg postupka testiranja.</w:t>
      </w: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Svi kandidati prijavljeni na </w:t>
      </w:r>
      <w:r w:rsidR="00CF468C">
        <w:rPr>
          <w:rFonts w:ascii="Arial" w:eastAsia="Times New Roman" w:hAnsi="Arial" w:cs="Arial"/>
          <w:color w:val="000000"/>
          <w:lang w:eastAsia="hr-HR"/>
        </w:rPr>
        <w:t>javni natječaj</w:t>
      </w:r>
      <w:r>
        <w:rPr>
          <w:rFonts w:ascii="Arial" w:eastAsia="Times New Roman" w:hAnsi="Arial" w:cs="Arial"/>
          <w:color w:val="000000"/>
          <w:lang w:eastAsia="hr-HR"/>
        </w:rPr>
        <w:t xml:space="preserve"> imaju pravo uvida u dokumentaciju koja se odnosi na </w:t>
      </w:r>
      <w:r w:rsidR="00CF468C">
        <w:rPr>
          <w:rFonts w:ascii="Arial" w:eastAsia="Times New Roman" w:hAnsi="Arial" w:cs="Arial"/>
          <w:color w:val="000000"/>
          <w:lang w:eastAsia="hr-HR"/>
        </w:rPr>
        <w:t>javni natječaj</w:t>
      </w:r>
      <w:r>
        <w:rPr>
          <w:rFonts w:ascii="Arial" w:eastAsia="Times New Roman" w:hAnsi="Arial" w:cs="Arial"/>
          <w:color w:val="000000"/>
          <w:lang w:eastAsia="hr-HR"/>
        </w:rPr>
        <w:t>.</w:t>
      </w: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lastRenderedPageBreak/>
        <w:t xml:space="preserve">O rezultatima </w:t>
      </w:r>
      <w:r w:rsidR="00CF468C">
        <w:rPr>
          <w:rFonts w:ascii="Arial" w:eastAsia="Times New Roman" w:hAnsi="Arial" w:cs="Arial"/>
          <w:color w:val="000000"/>
          <w:lang w:eastAsia="hr-HR"/>
        </w:rPr>
        <w:t>javnog natječaja</w:t>
      </w:r>
      <w:r>
        <w:rPr>
          <w:rFonts w:ascii="Arial" w:eastAsia="Times New Roman" w:hAnsi="Arial" w:cs="Arial"/>
          <w:color w:val="000000"/>
          <w:lang w:eastAsia="hr-HR"/>
        </w:rPr>
        <w:t xml:space="preserve"> kandidati će biti obaviješteni javnom objavom rješenja o prijmu u državnu službu izabranog kandidata na web stranici Ministarstva pravosuđa i uprave </w:t>
      </w:r>
      <w:r w:rsidR="005907D8" w:rsidRPr="005907D8">
        <w:rPr>
          <w:rFonts w:ascii="Arial" w:eastAsia="Times New Roman" w:hAnsi="Arial" w:cs="Arial"/>
          <w:color w:val="000000"/>
          <w:lang w:eastAsia="hr-HR"/>
        </w:rPr>
        <w:t>(</w:t>
      </w:r>
      <w:hyperlink r:id="rId8" w:history="1">
        <w:r w:rsidR="005907D8" w:rsidRPr="00926E0C">
          <w:rPr>
            <w:rStyle w:val="Hiperveza"/>
            <w:rFonts w:ascii="Arial" w:eastAsia="Times New Roman" w:hAnsi="Arial" w:cs="Arial"/>
            <w:lang w:eastAsia="hr-HR"/>
          </w:rPr>
          <w:t>www.mpu.gov.hr</w:t>
        </w:r>
      </w:hyperlink>
      <w:r w:rsidR="005907D8" w:rsidRPr="005907D8">
        <w:rPr>
          <w:rFonts w:ascii="Arial" w:eastAsia="Times New Roman" w:hAnsi="Arial" w:cs="Arial"/>
          <w:color w:val="000000"/>
          <w:lang w:eastAsia="hr-HR"/>
        </w:rPr>
        <w:t>)</w:t>
      </w:r>
      <w:r w:rsidR="005907D8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i web stranici Općinskog suda u Varaždinu (</w:t>
      </w:r>
      <w:hyperlink r:id="rId9" w:history="1">
        <w:r w:rsidRPr="00951EBE">
          <w:rPr>
            <w:rStyle w:val="Hiperveza"/>
            <w:rFonts w:ascii="Arial" w:eastAsia="Times New Roman" w:hAnsi="Arial" w:cs="Arial"/>
            <w:lang w:eastAsia="hr-HR"/>
          </w:rPr>
          <w:t>https://sudovi.hr/osvz</w:t>
        </w:r>
      </w:hyperlink>
      <w:r>
        <w:rPr>
          <w:rFonts w:ascii="Arial" w:eastAsia="Times New Roman" w:hAnsi="Arial" w:cs="Arial"/>
          <w:color w:val="000000"/>
          <w:lang w:eastAsia="hr-HR"/>
        </w:rPr>
        <w:t xml:space="preserve">). </w:t>
      </w:r>
    </w:p>
    <w:p w:rsidR="005907D8" w:rsidRDefault="005907D8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1D08C9" w:rsidRDefault="001D08C9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Dostava rješenja svim kandidatima smatra se obavljenom istekom osmoga dana od objave na web stranici Ministarstva pravosuđa i uprave.</w:t>
      </w:r>
    </w:p>
    <w:p w:rsidR="005907D8" w:rsidRDefault="005907D8" w:rsidP="001D08C9">
      <w:pPr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lang w:eastAsia="hr-HR"/>
        </w:rPr>
      </w:pPr>
    </w:p>
    <w:p w:rsidR="0096614D" w:rsidRPr="00906DF2" w:rsidRDefault="0096614D" w:rsidP="0096614D">
      <w:pPr>
        <w:spacing w:line="240" w:lineRule="auto"/>
        <w:ind w:left="75" w:right="75"/>
        <w:jc w:val="left"/>
        <w:rPr>
          <w:rFonts w:ascii="Arial" w:eastAsia="Times New Roman" w:hAnsi="Arial" w:cs="Arial"/>
          <w:color w:val="000000"/>
          <w:lang w:eastAsia="hr-HR"/>
        </w:rPr>
      </w:pPr>
    </w:p>
    <w:p w:rsidR="0096614D" w:rsidRPr="00906DF2" w:rsidRDefault="0096614D" w:rsidP="0096614D">
      <w:pPr>
        <w:spacing w:line="240" w:lineRule="auto"/>
        <w:ind w:left="75" w:right="75"/>
        <w:jc w:val="center"/>
        <w:rPr>
          <w:rFonts w:ascii="Arial" w:eastAsia="Times New Roman" w:hAnsi="Arial" w:cs="Arial"/>
          <w:color w:val="000000"/>
          <w:lang w:eastAsia="hr-HR"/>
        </w:rPr>
      </w:pPr>
      <w:r w:rsidRPr="00906DF2">
        <w:rPr>
          <w:rFonts w:ascii="Arial" w:eastAsia="Times New Roman" w:hAnsi="Arial" w:cs="Arial"/>
          <w:color w:val="000000"/>
          <w:lang w:eastAsia="hr-HR"/>
        </w:rPr>
        <w:t>VRIJEME I MJESTO ODRŽAVANJA TESTIRANJA</w:t>
      </w:r>
    </w:p>
    <w:p w:rsidR="0096614D" w:rsidRPr="00906DF2" w:rsidRDefault="0096614D" w:rsidP="0096614D">
      <w:pPr>
        <w:spacing w:line="240" w:lineRule="auto"/>
        <w:ind w:left="75" w:right="75"/>
        <w:jc w:val="center"/>
        <w:rPr>
          <w:rFonts w:ascii="Arial" w:eastAsia="Times New Roman" w:hAnsi="Arial" w:cs="Arial"/>
          <w:color w:val="000000"/>
          <w:lang w:eastAsia="hr-HR"/>
        </w:rPr>
      </w:pPr>
      <w:r w:rsidRPr="00906DF2">
        <w:rPr>
          <w:rFonts w:ascii="Arial" w:eastAsia="Times New Roman" w:hAnsi="Arial" w:cs="Arial"/>
          <w:color w:val="000000"/>
          <w:lang w:eastAsia="hr-HR"/>
        </w:rPr>
        <w:t>BITI ĆE OBJAVLJENO NAKNADNO NA WEB STRANICI</w:t>
      </w:r>
    </w:p>
    <w:p w:rsidR="0096614D" w:rsidRPr="00906DF2" w:rsidRDefault="0096614D" w:rsidP="0096614D">
      <w:pPr>
        <w:spacing w:line="240" w:lineRule="auto"/>
        <w:ind w:left="75" w:right="75"/>
        <w:jc w:val="center"/>
        <w:rPr>
          <w:rFonts w:ascii="Arial" w:eastAsia="Times New Roman" w:hAnsi="Arial" w:cs="Arial"/>
          <w:color w:val="000000"/>
          <w:lang w:eastAsia="hr-HR"/>
        </w:rPr>
      </w:pPr>
      <w:r w:rsidRPr="00906DF2">
        <w:rPr>
          <w:rFonts w:ascii="Arial" w:eastAsia="Times New Roman" w:hAnsi="Arial" w:cs="Arial"/>
          <w:color w:val="000000"/>
          <w:lang w:eastAsia="hr-HR"/>
        </w:rPr>
        <w:t>OPĆINSKOG SUDA U VARAŽDINU</w:t>
      </w:r>
    </w:p>
    <w:p w:rsidR="0096614D" w:rsidRPr="00906DF2" w:rsidRDefault="0096614D" w:rsidP="0096614D">
      <w:pPr>
        <w:spacing w:line="240" w:lineRule="auto"/>
        <w:ind w:left="75" w:right="75"/>
        <w:jc w:val="center"/>
        <w:rPr>
          <w:rFonts w:ascii="Arial" w:eastAsia="Times New Roman" w:hAnsi="Arial" w:cs="Arial"/>
          <w:color w:val="000000"/>
          <w:lang w:eastAsia="hr-HR"/>
        </w:rPr>
      </w:pPr>
      <w:r w:rsidRPr="00906DF2">
        <w:rPr>
          <w:rFonts w:ascii="Arial" w:eastAsia="Times New Roman" w:hAnsi="Arial" w:cs="Arial"/>
          <w:color w:val="000000"/>
          <w:lang w:eastAsia="hr-HR"/>
        </w:rPr>
        <w:t>NAJMANJE PET DANA PRIJE DANA ODREĐENOG ZA TESTIRANJE.</w:t>
      </w:r>
    </w:p>
    <w:p w:rsidR="002664D2" w:rsidRPr="00FA641D" w:rsidRDefault="00532ADE" w:rsidP="00FA641D">
      <w:pPr>
        <w:spacing w:line="240" w:lineRule="auto"/>
        <w:jc w:val="right"/>
        <w:rPr>
          <w:rFonts w:ascii="Arial" w:hAnsi="Arial" w:cs="Arial"/>
        </w:rPr>
      </w:pPr>
      <w:r w:rsidRPr="008A4AF5">
        <w:rPr>
          <w:rFonts w:ascii="Arial" w:eastAsia="Times New Roman" w:hAnsi="Arial" w:cs="Arial"/>
          <w:color w:val="000000"/>
          <w:lang w:eastAsia="hr-HR"/>
        </w:rPr>
        <w:t> </w:t>
      </w:r>
      <w:r w:rsidRPr="008A4AF5">
        <w:rPr>
          <w:rFonts w:ascii="Arial" w:eastAsia="Times New Roman" w:hAnsi="Arial" w:cs="Arial"/>
          <w:color w:val="000000"/>
          <w:lang w:eastAsia="hr-HR"/>
        </w:rPr>
        <w:br/>
        <w:t>Općinski sud u Varaždinu</w:t>
      </w:r>
    </w:p>
    <w:sectPr w:rsidR="002664D2" w:rsidRPr="00FA641D" w:rsidSect="005907D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BF" w:rsidRDefault="004F4BBF" w:rsidP="005907D8">
      <w:pPr>
        <w:spacing w:line="240" w:lineRule="auto"/>
      </w:pPr>
      <w:r>
        <w:separator/>
      </w:r>
    </w:p>
  </w:endnote>
  <w:endnote w:type="continuationSeparator" w:id="0">
    <w:p w:rsidR="004F4BBF" w:rsidRDefault="004F4BBF" w:rsidP="0059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BF" w:rsidRDefault="004F4BBF" w:rsidP="005907D8">
      <w:pPr>
        <w:spacing w:line="240" w:lineRule="auto"/>
      </w:pPr>
      <w:r>
        <w:separator/>
      </w:r>
    </w:p>
  </w:footnote>
  <w:footnote w:type="continuationSeparator" w:id="0">
    <w:p w:rsidR="004F4BBF" w:rsidRDefault="004F4BBF" w:rsidP="00590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D8" w:rsidRPr="005907D8" w:rsidRDefault="005907D8" w:rsidP="0042696B">
    <w:pPr>
      <w:pStyle w:val="Zaglavlje"/>
      <w:rPr>
        <w:rFonts w:ascii="Arial" w:hAnsi="Arial" w:cs="Arial"/>
      </w:rPr>
    </w:pPr>
    <w:r>
      <w:t xml:space="preserve">                                                                        </w:t>
    </w:r>
    <w:sdt>
      <w:sdtPr>
        <w:id w:val="-1596309948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5907D8">
          <w:rPr>
            <w:rFonts w:ascii="Arial" w:hAnsi="Arial" w:cs="Arial"/>
          </w:rPr>
          <w:fldChar w:fldCharType="begin"/>
        </w:r>
        <w:r w:rsidRPr="005907D8">
          <w:rPr>
            <w:rFonts w:ascii="Arial" w:hAnsi="Arial" w:cs="Arial"/>
          </w:rPr>
          <w:instrText>PAGE   \* MERGEFORMAT</w:instrText>
        </w:r>
        <w:r w:rsidRPr="005907D8">
          <w:rPr>
            <w:rFonts w:ascii="Arial" w:hAnsi="Arial" w:cs="Arial"/>
          </w:rPr>
          <w:fldChar w:fldCharType="separate"/>
        </w:r>
        <w:r w:rsidR="009A3E8C">
          <w:rPr>
            <w:rFonts w:ascii="Arial" w:hAnsi="Arial" w:cs="Arial"/>
            <w:noProof/>
          </w:rPr>
          <w:t>2</w:t>
        </w:r>
        <w:r w:rsidRPr="005907D8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               </w:t>
        </w:r>
      </w:sdtContent>
    </w:sdt>
  </w:p>
  <w:p w:rsidR="005907D8" w:rsidRDefault="005907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09E9"/>
    <w:multiLevelType w:val="hybridMultilevel"/>
    <w:tmpl w:val="A9301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483F"/>
    <w:multiLevelType w:val="hybridMultilevel"/>
    <w:tmpl w:val="11CAD132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68D"/>
    <w:multiLevelType w:val="hybridMultilevel"/>
    <w:tmpl w:val="7FD6BA2E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65"/>
    <w:rsid w:val="000161D8"/>
    <w:rsid w:val="00060768"/>
    <w:rsid w:val="00086F01"/>
    <w:rsid w:val="000D6BF7"/>
    <w:rsid w:val="001053FA"/>
    <w:rsid w:val="00126983"/>
    <w:rsid w:val="001908AF"/>
    <w:rsid w:val="00190F05"/>
    <w:rsid w:val="00192BA9"/>
    <w:rsid w:val="001A4CBC"/>
    <w:rsid w:val="001B369E"/>
    <w:rsid w:val="001D08C9"/>
    <w:rsid w:val="001F767F"/>
    <w:rsid w:val="002312E0"/>
    <w:rsid w:val="00244294"/>
    <w:rsid w:val="002664D2"/>
    <w:rsid w:val="002A5B24"/>
    <w:rsid w:val="002C12F6"/>
    <w:rsid w:val="002C3830"/>
    <w:rsid w:val="002E552C"/>
    <w:rsid w:val="002F255E"/>
    <w:rsid w:val="00356683"/>
    <w:rsid w:val="00380875"/>
    <w:rsid w:val="00385F91"/>
    <w:rsid w:val="003A4E0B"/>
    <w:rsid w:val="003A4ED3"/>
    <w:rsid w:val="00415397"/>
    <w:rsid w:val="00424BD8"/>
    <w:rsid w:val="0042696B"/>
    <w:rsid w:val="004A4049"/>
    <w:rsid w:val="004B0BC3"/>
    <w:rsid w:val="004C7302"/>
    <w:rsid w:val="004E0830"/>
    <w:rsid w:val="004F4BBF"/>
    <w:rsid w:val="004F67D6"/>
    <w:rsid w:val="00512770"/>
    <w:rsid w:val="00532ADE"/>
    <w:rsid w:val="00537975"/>
    <w:rsid w:val="005709A2"/>
    <w:rsid w:val="005907D8"/>
    <w:rsid w:val="005E6FB7"/>
    <w:rsid w:val="005F069E"/>
    <w:rsid w:val="00642E92"/>
    <w:rsid w:val="006559D3"/>
    <w:rsid w:val="0066391C"/>
    <w:rsid w:val="00686465"/>
    <w:rsid w:val="006A68F3"/>
    <w:rsid w:val="006B4E8F"/>
    <w:rsid w:val="006B5889"/>
    <w:rsid w:val="006C6C1D"/>
    <w:rsid w:val="006E1B76"/>
    <w:rsid w:val="006F21BE"/>
    <w:rsid w:val="007327B2"/>
    <w:rsid w:val="007361A1"/>
    <w:rsid w:val="00774C57"/>
    <w:rsid w:val="00794718"/>
    <w:rsid w:val="007F44BA"/>
    <w:rsid w:val="008332B6"/>
    <w:rsid w:val="008A4AF5"/>
    <w:rsid w:val="008C3706"/>
    <w:rsid w:val="0096614D"/>
    <w:rsid w:val="0098256C"/>
    <w:rsid w:val="00987C8C"/>
    <w:rsid w:val="009A3E8C"/>
    <w:rsid w:val="009C35E0"/>
    <w:rsid w:val="009C4FD4"/>
    <w:rsid w:val="009D3018"/>
    <w:rsid w:val="00A302C8"/>
    <w:rsid w:val="00A5113C"/>
    <w:rsid w:val="00A55368"/>
    <w:rsid w:val="00A75953"/>
    <w:rsid w:val="00A84B62"/>
    <w:rsid w:val="00AA36D8"/>
    <w:rsid w:val="00AD356E"/>
    <w:rsid w:val="00AD4B87"/>
    <w:rsid w:val="00AD50C9"/>
    <w:rsid w:val="00AE0891"/>
    <w:rsid w:val="00AE75A4"/>
    <w:rsid w:val="00B359ED"/>
    <w:rsid w:val="00B43AB7"/>
    <w:rsid w:val="00B52149"/>
    <w:rsid w:val="00B81FFB"/>
    <w:rsid w:val="00B82D30"/>
    <w:rsid w:val="00BA1E89"/>
    <w:rsid w:val="00BE1F40"/>
    <w:rsid w:val="00C2023E"/>
    <w:rsid w:val="00C653BC"/>
    <w:rsid w:val="00C71535"/>
    <w:rsid w:val="00C80ACC"/>
    <w:rsid w:val="00CE39D9"/>
    <w:rsid w:val="00CF468C"/>
    <w:rsid w:val="00D123F9"/>
    <w:rsid w:val="00D14769"/>
    <w:rsid w:val="00D3567A"/>
    <w:rsid w:val="00D47CB0"/>
    <w:rsid w:val="00D6302C"/>
    <w:rsid w:val="00DB5666"/>
    <w:rsid w:val="00DD2AAD"/>
    <w:rsid w:val="00DD794A"/>
    <w:rsid w:val="00E259FA"/>
    <w:rsid w:val="00E6783F"/>
    <w:rsid w:val="00EA002C"/>
    <w:rsid w:val="00EA69A3"/>
    <w:rsid w:val="00EC3560"/>
    <w:rsid w:val="00EC57B9"/>
    <w:rsid w:val="00ED438F"/>
    <w:rsid w:val="00F01346"/>
    <w:rsid w:val="00F10F13"/>
    <w:rsid w:val="00F54D17"/>
    <w:rsid w:val="00FA641D"/>
    <w:rsid w:val="00FB6AAD"/>
    <w:rsid w:val="00FC0C3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359F0-D790-42A1-B2B1-7BBE3B85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D8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F255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07D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7D8"/>
  </w:style>
  <w:style w:type="paragraph" w:styleId="Podnoje">
    <w:name w:val="footer"/>
    <w:basedOn w:val="Normal"/>
    <w:link w:val="PodnojeChar"/>
    <w:uiPriority w:val="99"/>
    <w:unhideWhenUsed/>
    <w:rsid w:val="005907D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7D8"/>
  </w:style>
  <w:style w:type="character" w:styleId="SlijeenaHiperveza">
    <w:name w:val="FollowedHyperlink"/>
    <w:basedOn w:val="Zadanifontodlomka"/>
    <w:uiPriority w:val="99"/>
    <w:semiHidden/>
    <w:unhideWhenUsed/>
    <w:rsid w:val="00B52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dovi.hr/osvz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Željko Rebić</cp:lastModifiedBy>
  <cp:revision>2</cp:revision>
  <cp:lastPrinted>2024-03-14T08:27:00Z</cp:lastPrinted>
  <dcterms:created xsi:type="dcterms:W3CDTF">2024-05-10T12:57:00Z</dcterms:created>
  <dcterms:modified xsi:type="dcterms:W3CDTF">2024-05-10T12:57:00Z</dcterms:modified>
</cp:coreProperties>
</file>